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QMS厂商评估打分表（量化版）</w:t>
      </w:r>
    </w:p>
    <w:p>
      <w:pPr>
        <w:jc w:val="center"/>
      </w:pPr>
      <w:r>
        <w:t>版本：V1.0 | 日期：2026-03-01 | 作者：卓越质量智库</w:t>
      </w:r>
    </w:p>
    <w:p/>
    <w:p>
      <w:pPr>
        <w:pStyle w:val="Heading1"/>
      </w:pPr>
      <w:r>
        <w:t>一、评估维度与权重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产品能力</w:t>
            </w:r>
          </w:p>
        </w:tc>
        <w:tc>
          <w:tcPr>
            <w:tcW w:type="dxa" w:w="2880"/>
          </w:tcPr>
          <w:p>
            <w:r>
              <w:t>30</w:t>
            </w:r>
          </w:p>
        </w:tc>
        <w:tc>
          <w:tcPr>
            <w:tcW w:type="dxa" w:w="2880"/>
          </w:tcPr>
          <w:p>
            <w:r>
              <w:t>功能匹配度、易用性、扩展性、技术架构等</w:t>
            </w:r>
          </w:p>
        </w:tc>
      </w:tr>
      <w:tr>
        <w:tc>
          <w:tcPr>
            <w:tcW w:type="dxa" w:w="2880"/>
          </w:tcPr>
          <w:p>
            <w:r>
              <w:t>实施能力</w:t>
            </w:r>
          </w:p>
        </w:tc>
        <w:tc>
          <w:tcPr>
            <w:tcW w:type="dxa" w:w="2880"/>
          </w:tcPr>
          <w:p>
            <w:r>
              <w:t>20</w:t>
            </w:r>
          </w:p>
        </w:tc>
        <w:tc>
          <w:tcPr>
            <w:tcW w:type="dxa" w:w="2880"/>
          </w:tcPr>
          <w:p>
            <w:r>
              <w:t>实施团队经验、方法论、项目管理等</w:t>
            </w:r>
          </w:p>
        </w:tc>
      </w:tr>
      <w:tr>
        <w:tc>
          <w:tcPr>
            <w:tcW w:type="dxa" w:w="2880"/>
          </w:tcPr>
          <w:p>
            <w:r>
              <w:t>服务能力</w:t>
            </w:r>
          </w:p>
        </w:tc>
        <w:tc>
          <w:tcPr>
            <w:tcW w:type="dxa" w:w="2880"/>
          </w:tcPr>
          <w:p>
            <w:r>
              <w:t>20</w:t>
            </w:r>
          </w:p>
        </w:tc>
        <w:tc>
          <w:tcPr>
            <w:tcW w:type="dxa" w:w="2880"/>
          </w:tcPr>
          <w:p>
            <w:r>
              <w:t>培训、运维、技术支持、响应速度等</w:t>
            </w:r>
          </w:p>
        </w:tc>
      </w:tr>
      <w:tr>
        <w:tc>
          <w:tcPr>
            <w:tcW w:type="dxa" w:w="2880"/>
          </w:tcPr>
          <w:p>
            <w:r>
              <w:t>行业经验</w:t>
            </w:r>
          </w:p>
        </w:tc>
        <w:tc>
          <w:tcPr>
            <w:tcW w:type="dxa" w:w="2880"/>
          </w:tcPr>
          <w:p>
            <w:r>
              <w:t>15</w:t>
            </w:r>
          </w:p>
        </w:tc>
        <w:tc>
          <w:tcPr>
            <w:tcW w:type="dxa" w:w="2880"/>
          </w:tcPr>
          <w:p>
            <w:r>
              <w:t>同行业案例、行业解决方案等</w:t>
            </w:r>
          </w:p>
        </w:tc>
      </w:tr>
      <w:tr>
        <w:tc>
          <w:tcPr>
            <w:tcW w:type="dxa" w:w="2880"/>
          </w:tcPr>
          <w:p>
            <w:r>
              <w:t>成本与性价比</w:t>
            </w:r>
          </w:p>
        </w:tc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>
              <w:t>软件费用、实施费用、运维费用等</w:t>
            </w:r>
          </w:p>
        </w:tc>
      </w:tr>
      <w:tr>
        <w:tc>
          <w:tcPr>
            <w:tcW w:type="dxa" w:w="2880"/>
          </w:tcPr>
          <w:p>
            <w:r>
              <w:t>企业实力</w:t>
            </w:r>
          </w:p>
        </w:tc>
        <w:tc>
          <w:tcPr>
            <w:tcW w:type="dxa" w:w="2880"/>
          </w:tcPr>
          <w:p>
            <w:r>
              <w:t>5</w:t>
            </w:r>
          </w:p>
        </w:tc>
        <w:tc>
          <w:tcPr>
            <w:tcW w:type="dxa" w:w="2880"/>
          </w:tcPr>
          <w:p>
            <w:r>
              <w:t>厂商规模、成立时间、市场口碑等</w:t>
            </w:r>
          </w:p>
        </w:tc>
      </w:tr>
      <w:tr>
        <w:tc>
          <w:tcPr>
            <w:tcW w:type="dxa" w:w="2880"/>
          </w:tcPr>
          <w:p>
            <w:r>
              <w:t>**总分**</w:t>
            </w:r>
          </w:p>
        </w:tc>
        <w:tc>
          <w:tcPr>
            <w:tcW w:type="dxa" w:w="2880"/>
          </w:tcPr>
          <w:p>
            <w:r>
              <w:t>**100**</w:t>
            </w:r>
          </w:p>
        </w:tc>
        <w:tc>
          <w:tcPr>
            <w:tcW w:type="dxa" w:w="2880"/>
          </w:tcPr>
          <w:p>
            <w:r/>
          </w:p>
        </w:tc>
      </w:tr>
    </w:tbl>
    <w:p/>
    <w:p>
      <w:pPr>
        <w:pStyle w:val="Heading1"/>
      </w:pPr>
      <w:r>
        <w:t>二、评分细则（满分100分）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评估维度</w:t>
            </w:r>
          </w:p>
        </w:tc>
        <w:tc>
          <w:tcPr>
            <w:tcW w:type="dxa" w:w="1440"/>
          </w:tcPr>
          <w:p>
            <w:r>
              <w:t>子项</w:t>
            </w:r>
          </w:p>
        </w:tc>
        <w:tc>
          <w:tcPr>
            <w:tcW w:type="dxa" w:w="1440"/>
          </w:tcPr>
          <w:p>
            <w:r>
              <w:t>权重</w:t>
            </w:r>
          </w:p>
        </w:tc>
        <w:tc>
          <w:tcPr>
            <w:tcW w:type="dxa" w:w="1440"/>
          </w:tcPr>
          <w:p>
            <w:r>
              <w:t>评分标准（0-10分）</w:t>
            </w:r>
          </w:p>
        </w:tc>
        <w:tc>
          <w:tcPr>
            <w:tcW w:type="dxa" w:w="1440"/>
          </w:tcPr>
          <w:p>
            <w:r>
              <w:t>得分</w:t>
            </w:r>
          </w:p>
        </w:tc>
        <w:tc>
          <w:tcPr>
            <w:tcW w:type="dxa" w:w="1440"/>
          </w:tcPr>
          <w:p>
            <w:r>
              <w:t>加权得分</w:t>
            </w:r>
          </w:p>
        </w:tc>
      </w:tr>
      <w:tr>
        <w:tc>
          <w:tcPr>
            <w:tcW w:type="dxa" w:w="1440"/>
          </w:tcPr>
          <w:p>
            <w:r>
              <w:t>产品能力</w:t>
            </w:r>
          </w:p>
        </w:tc>
        <w:tc>
          <w:tcPr>
            <w:tcW w:type="dxa" w:w="1440"/>
          </w:tcPr>
          <w:p>
            <w:r>
              <w:t>功能匹配度</w:t>
            </w:r>
          </w:p>
        </w:tc>
        <w:tc>
          <w:tcPr>
            <w:tcW w:type="dxa" w:w="1440"/>
          </w:tcPr>
          <w:p>
            <w:r>
              <w:t>12</w:t>
            </w:r>
          </w:p>
        </w:tc>
        <w:tc>
          <w:tcPr>
            <w:tcW w:type="dxa" w:w="1440"/>
          </w:tcPr>
          <w:p>
            <w:r>
              <w:t>完全匹配（9-10）；大部分匹配（7-8）；部分匹配（5-6）；不匹配（&lt;5）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产品能力</w:t>
            </w:r>
          </w:p>
        </w:tc>
        <w:tc>
          <w:tcPr>
            <w:tcW w:type="dxa" w:w="1440"/>
          </w:tcPr>
          <w:p>
            <w:r>
              <w:t>易用性</w:t>
            </w:r>
          </w:p>
        </w:tc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操作便捷，用户体验好（9-10）；一般（5-8）；较差（&lt;5）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产品能力</w:t>
            </w:r>
          </w:p>
        </w:tc>
        <w:tc>
          <w:tcPr>
            <w:tcW w:type="dxa" w:w="1440"/>
          </w:tcPr>
          <w:p>
            <w:r>
              <w:t>扩展性</w:t>
            </w:r>
          </w:p>
        </w:tc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支持定制化和二次开发（9-10）；有限支持（5-8）；不支持（&lt;5）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产品能力</w:t>
            </w:r>
          </w:p>
        </w:tc>
        <w:tc>
          <w:tcPr>
            <w:tcW w:type="dxa" w:w="1440"/>
          </w:tcPr>
          <w:p>
            <w:r>
              <w:t>技术架构</w:t>
            </w:r>
          </w:p>
        </w:tc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先进、稳定、安全（9-10）；一般（5-8）；落后（&lt;5）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实施能力</w:t>
            </w:r>
          </w:p>
        </w:tc>
        <w:tc>
          <w:tcPr>
            <w:tcW w:type="dxa" w:w="1440"/>
          </w:tcPr>
          <w:p>
            <w:r>
              <w:t>实施团队</w:t>
            </w:r>
          </w:p>
        </w:tc>
        <w:tc>
          <w:tcPr>
            <w:tcW w:type="dxa" w:w="1440"/>
          </w:tcPr>
          <w:p>
            <w:r>
              <w:t>8</w:t>
            </w:r>
          </w:p>
        </w:tc>
        <w:tc>
          <w:tcPr>
            <w:tcW w:type="dxa" w:w="1440"/>
          </w:tcPr>
          <w:p>
            <w:r>
              <w:t>经验丰富，有同行业案例（9-10）；一般（5-8）；经验不足（&lt;5）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实施能力</w:t>
            </w:r>
          </w:p>
        </w:tc>
        <w:tc>
          <w:tcPr>
            <w:tcW w:type="dxa" w:w="1440"/>
          </w:tcPr>
          <w:p>
            <w:r>
              <w:t>实施方法论</w:t>
            </w:r>
          </w:p>
        </w:tc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成熟、规范（9-10）；一般（5-8）；不规范（&lt;5）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实施能力</w:t>
            </w:r>
          </w:p>
        </w:tc>
        <w:tc>
          <w:tcPr>
            <w:tcW w:type="dxa" w:w="1440"/>
          </w:tcPr>
          <w:p>
            <w:r>
              <w:t>项目管理</w:t>
            </w:r>
          </w:p>
        </w:tc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计划清晰，管控严格（9-10）；一般（5-8）；混乱（&lt;5）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服务能力</w:t>
            </w:r>
          </w:p>
        </w:tc>
        <w:tc>
          <w:tcPr>
            <w:tcW w:type="dxa" w:w="1440"/>
          </w:tcPr>
          <w:p>
            <w:r>
              <w:t>培训服务</w:t>
            </w:r>
          </w:p>
        </w:tc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全面、系统（9-10）；一般（5-8）；不足（&lt;5）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服务能力</w:t>
            </w:r>
          </w:p>
        </w:tc>
        <w:tc>
          <w:tcPr>
            <w:tcW w:type="dxa" w:w="1440"/>
          </w:tcPr>
          <w:p>
            <w:r>
              <w:t>运维支持</w:t>
            </w:r>
          </w:p>
        </w:tc>
        <w:tc>
          <w:tcPr>
            <w:tcW w:type="dxa" w:w="1440"/>
          </w:tcPr>
          <w:p>
            <w:r>
              <w:t>7</w:t>
            </w:r>
          </w:p>
        </w:tc>
        <w:tc>
          <w:tcPr>
            <w:tcW w:type="dxa" w:w="1440"/>
          </w:tcPr>
          <w:p>
            <w:r>
              <w:t>7×24小时，响应及时（9-10）；一般（5-8）；不及时（&lt;5）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服务能力</w:t>
            </w:r>
          </w:p>
        </w:tc>
        <w:tc>
          <w:tcPr>
            <w:tcW w:type="dxa" w:w="1440"/>
          </w:tcPr>
          <w:p>
            <w:r>
              <w:t>技术支持</w:t>
            </w:r>
          </w:p>
        </w:tc>
        <w:tc>
          <w:tcPr>
            <w:tcW w:type="dxa" w:w="1440"/>
          </w:tcPr>
          <w:p>
            <w:r>
              <w:t>6</w:t>
            </w:r>
          </w:p>
        </w:tc>
        <w:tc>
          <w:tcPr>
            <w:tcW w:type="dxa" w:w="1440"/>
          </w:tcPr>
          <w:p>
            <w:r>
              <w:t>专业、高效（9-10）；一般（5-8）；低效（&lt;5）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行业经验</w:t>
            </w:r>
          </w:p>
        </w:tc>
        <w:tc>
          <w:tcPr>
            <w:tcW w:type="dxa" w:w="1440"/>
          </w:tcPr>
          <w:p>
            <w:r>
              <w:t>同行业案例</w:t>
            </w:r>
          </w:p>
        </w:tc>
        <w:tc>
          <w:tcPr>
            <w:tcW w:type="dxa" w:w="1440"/>
          </w:tcPr>
          <w:p>
            <w:r>
              <w:t>10</w:t>
            </w:r>
          </w:p>
        </w:tc>
        <w:tc>
          <w:tcPr>
            <w:tcW w:type="dxa" w:w="1440"/>
          </w:tcPr>
          <w:p>
            <w:r>
              <w:t>有多个成功案例（9-10）；有少量案例（5-8）；无案例（&lt;5）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行业经验</w:t>
            </w:r>
          </w:p>
        </w:tc>
        <w:tc>
          <w:tcPr>
            <w:tcW w:type="dxa" w:w="1440"/>
          </w:tcPr>
          <w:p>
            <w:r>
              <w:t>行业解决方案</w:t>
            </w:r>
          </w:p>
        </w:tc>
        <w:tc>
          <w:tcPr>
            <w:tcW w:type="dxa" w:w="1440"/>
          </w:tcPr>
          <w:p>
            <w:r>
              <w:t>5</w:t>
            </w:r>
          </w:p>
        </w:tc>
        <w:tc>
          <w:tcPr>
            <w:tcW w:type="dxa" w:w="1440"/>
          </w:tcPr>
          <w:p>
            <w:r>
              <w:t>有成熟解决方案（9-10）；有初步方案（5-8）；无方案（&lt;5）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成本与性价比</w:t>
            </w:r>
          </w:p>
        </w:tc>
        <w:tc>
          <w:tcPr>
            <w:tcW w:type="dxa" w:w="1440"/>
          </w:tcPr>
          <w:p>
            <w:r>
              <w:t>软件费用</w:t>
            </w:r>
          </w:p>
        </w:tc>
        <w:tc>
          <w:tcPr>
            <w:tcW w:type="dxa" w:w="1440"/>
          </w:tcPr>
          <w:p>
            <w:r>
              <w:t>4</w:t>
            </w:r>
          </w:p>
        </w:tc>
        <w:tc>
          <w:tcPr>
            <w:tcW w:type="dxa" w:w="1440"/>
          </w:tcPr>
          <w:p>
            <w:r>
              <w:t>合理，符合预算（9-10）；略高（5-8）；过高（&lt;5）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成本与性价比</w:t>
            </w:r>
          </w:p>
        </w:tc>
        <w:tc>
          <w:tcPr>
            <w:tcW w:type="dxa" w:w="1440"/>
          </w:tcPr>
          <w:p>
            <w:r>
              <w:t>实施费用</w:t>
            </w:r>
          </w:p>
        </w:tc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合理，透明（9-10）；略高（5-8）；不透明（&lt;5）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成本与性价比</w:t>
            </w:r>
          </w:p>
        </w:tc>
        <w:tc>
          <w:tcPr>
            <w:tcW w:type="dxa" w:w="1440"/>
          </w:tcPr>
          <w:p>
            <w:r>
              <w:t>运维费用</w:t>
            </w:r>
          </w:p>
        </w:tc>
        <w:tc>
          <w:tcPr>
            <w:tcW w:type="dxa" w:w="1440"/>
          </w:tcPr>
          <w:p>
            <w:r>
              <w:t>3</w:t>
            </w:r>
          </w:p>
        </w:tc>
        <w:tc>
          <w:tcPr>
            <w:tcW w:type="dxa" w:w="1440"/>
          </w:tcPr>
          <w:p>
            <w:r>
              <w:t>合理，可预期（9-10）；略高（5-8）；不可预期（&lt;5）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企业实力</w:t>
            </w:r>
          </w:p>
        </w:tc>
        <w:tc>
          <w:tcPr>
            <w:tcW w:type="dxa" w:w="1440"/>
          </w:tcPr>
          <w:p>
            <w:r>
              <w:t>厂商规模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大型企业，行业领先（9-10）；中型企业（5-8）；小微企业（&lt;5）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企业实力</w:t>
            </w:r>
          </w:p>
        </w:tc>
        <w:tc>
          <w:tcPr>
            <w:tcW w:type="dxa" w:w="1440"/>
          </w:tcPr>
          <w:p>
            <w:r>
              <w:t>成立时间</w:t>
            </w:r>
          </w:p>
        </w:tc>
        <w:tc>
          <w:tcPr>
            <w:tcW w:type="dxa" w:w="1440"/>
          </w:tcPr>
          <w:p>
            <w:r>
              <w:t>1</w:t>
            </w:r>
          </w:p>
        </w:tc>
        <w:tc>
          <w:tcPr>
            <w:tcW w:type="dxa" w:w="1440"/>
          </w:tcPr>
          <w:p>
            <w:r>
              <w:t>成立10年以上（9-10）；5-10年（5-8）；&lt;5年（&lt;5）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企业实力</w:t>
            </w:r>
          </w:p>
        </w:tc>
        <w:tc>
          <w:tcPr>
            <w:tcW w:type="dxa" w:w="1440"/>
          </w:tcPr>
          <w:p>
            <w:r>
              <w:t>市场口碑</w:t>
            </w:r>
          </w:p>
        </w:tc>
        <w:tc>
          <w:tcPr>
            <w:tcW w:type="dxa" w:w="1440"/>
          </w:tcPr>
          <w:p>
            <w:r>
              <w:t>2</w:t>
            </w:r>
          </w:p>
        </w:tc>
        <w:tc>
          <w:tcPr>
            <w:tcW w:type="dxa" w:w="1440"/>
          </w:tcPr>
          <w:p>
            <w:r>
              <w:t>口碑好，客户满意度高（9-10）；一般（5-8）；口碑差（&lt;5）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</w:tbl>
    <w:p/>
    <w:p>
      <w:pPr>
        <w:pStyle w:val="Heading1"/>
      </w:pPr>
      <w:r>
        <w:t>三、评估结果汇总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厂商名称</w:t>
            </w:r>
          </w:p>
        </w:tc>
        <w:tc>
          <w:tcPr>
            <w:tcW w:type="dxa" w:w="1440"/>
          </w:tcPr>
          <w:p>
            <w:r>
              <w:t>总分</w:t>
            </w:r>
          </w:p>
        </w:tc>
        <w:tc>
          <w:tcPr>
            <w:tcW w:type="dxa" w:w="1440"/>
          </w:tcPr>
          <w:p>
            <w:r>
              <w:t>排名</w:t>
            </w:r>
          </w:p>
        </w:tc>
        <w:tc>
          <w:tcPr>
            <w:tcW w:type="dxa" w:w="1440"/>
          </w:tcPr>
          <w:p>
            <w:r>
              <w:t>优势</w:t>
            </w:r>
          </w:p>
        </w:tc>
        <w:tc>
          <w:tcPr>
            <w:tcW w:type="dxa" w:w="1440"/>
          </w:tcPr>
          <w:p>
            <w:r>
              <w:t>劣势</w:t>
            </w:r>
          </w:p>
        </w:tc>
        <w:tc>
          <w:tcPr>
            <w:tcW w:type="dxa" w:w="1440"/>
          </w:tcPr>
          <w:p>
            <w:r>
              <w:t>推荐等级（A/B/C）</w:t>
            </w:r>
          </w:p>
        </w:tc>
      </w:tr>
      <w:tr>
        <w:tc>
          <w:tcPr>
            <w:tcW w:type="dxa" w:w="1440"/>
          </w:tcPr>
          <w:p>
            <w:r>
              <w:t>厂商A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厂商B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厂商C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