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设计输出文件清单与发放记录"/>
      <w:r>
        <w:t xml:space="preserve">设计输出文件清单与发放记录</w:t>
      </w:r>
      <w:bookmarkEnd w:id="20"/>
    </w:p>
    <w:p>
      <w:pPr>
        <w:pStyle w:val="BlockText"/>
      </w:pPr>
      <w:r>
        <w:rPr>
          <w:b/>
        </w:rPr>
        <w:t xml:space="preserve">表单编号</w:t>
      </w:r>
      <w:r>
        <w:t xml:space="preserve">：QR-DR-06</w:t>
      </w:r>
      <w:r>
        <w:t xml:space="preserve"> </w:t>
      </w:r>
      <w:r>
        <w:rPr>
          <w:b/>
        </w:rPr>
        <w:t xml:space="preserve">层级</w:t>
      </w:r>
      <w:r>
        <w:t xml:space="preserve">：四级文件（记录 / 表单模板）</w:t>
      </w:r>
      <w:r>
        <w:t xml:space="preserve"> </w:t>
      </w:r>
      <w:r>
        <w:rPr>
          <w:b/>
        </w:rPr>
        <w:t xml:space="preserve">所属合集</w:t>
      </w:r>
      <w:r>
        <w:t xml:space="preserve">：《ISO9001体系文件套包（52）｜设计开发类记录表单模板》</w:t>
      </w:r>
      <w:r>
        <w:t xml:space="preserve"> </w:t>
      </w:r>
      <w:r>
        <w:rPr>
          <w:b/>
        </w:rPr>
        <w:t xml:space="preserve">归属文件</w:t>
      </w:r>
      <w:r>
        <w:t xml:space="preserve">：《设计开发类》对应二级程序文件或三级作业指导书（DR 系列）</w:t>
      </w:r>
      <w:r>
        <w:t xml:space="preserve"> </w:t>
      </w:r>
      <w:r>
        <w:t xml:space="preserve">来源：卓越质量智库 zhiliangclub.com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表头张贴前请补全"/>
      <w:r>
        <w:t xml:space="preserve">表头（张贴前请补全）</w:t>
      </w:r>
      <w:bookmarkEnd w:id="21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表单编号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版本号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生效日期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组织名称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页码/总页数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审批人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设计输出文件清单与发放记录</w:t>
            </w:r>
          </w:p>
        </w:tc>
        <w:tc>
          <w:p>
            <w:pPr>
              <w:pStyle w:val="Compact"/>
              <w:jc w:val="left"/>
            </w:pPr>
            <w:r>
              <w:t xml:space="preserve">QR-DR-06</w:t>
            </w:r>
          </w:p>
        </w:tc>
        <w:tc>
          <w:p>
            <w:pPr>
              <w:pStyle w:val="Compact"/>
              <w:jc w:val="left"/>
            </w:pPr>
            <w:r>
              <w:t xml:space="preserve">A/0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</w:tr>
    </w:tbl>
    <w:p>
      <w:pPr>
        <w:pStyle w:val="BlockText"/>
      </w:pPr>
      <w:r>
        <w:t xml:space="preserve">表头九要素缺一即视为不受控记录。保存期限请印在页脚。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字段清单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字段名称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是否必填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填写说明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输出物名称／编号／版本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图纸、BOM、技术条件、检验规范、工艺文件、包装方案、说明书、软件说明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文件类型与载体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纸质受控／电子受控（注明系统与权限）；电子图纸是否可打印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对应条款与设计输入条目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说明该输出满足 8.3.5 的哪些要求、对应哪几条输入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编制／审核／批准人与日期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三级签认齐全，电子流程保留审批日志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生效日期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与发放日期区分：先审后发，发放日不得早于生效日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发放范围与份数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逐部门列出份数与用途（生产、检验、采购、仓库、售后）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领用签收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领用人签字与日期；电子发放记录下载人、时间与版本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旧版回收情况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回收份数、作废方式（加盖作废章／系统失效）；与发放份数核对一致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归档与保存期限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归档位置、介质、备份方式；与记录清单中的保存期限一致</w:t>
            </w:r>
          </w:p>
        </w:tc>
      </w:tr>
    </w:tbl>
    <w:p>
      <w:pPr>
        <w:pStyle w:val="BodyText"/>
      </w:pPr>
      <w:r>
        <w:rPr>
          <w:b/>
        </w:rPr>
        <w:t xml:space="preserve">示例行</w:t>
      </w:r>
    </w:p>
    <w:tbl>
      <w:tblPr>
        <w:tblStyle w:val="Table"/>
        <w:tblW w:type="pct" w:w="4999.999999999999"/>
        <w:tblLook w:firstRow="1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文件名称与编号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版本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生效日期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发放部门与份数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旧版回收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归档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立式泵组装配图 PZ-80A-002</w:t>
            </w:r>
          </w:p>
        </w:tc>
        <w:tc>
          <w:p>
            <w:pPr>
              <w:pStyle w:val="Compact"/>
              <w:jc w:val="left"/>
            </w:pPr>
            <w:r>
              <w:t xml:space="preserve">第 5 版</w:t>
            </w:r>
          </w:p>
        </w:tc>
        <w:tc>
          <w:p>
            <w:pPr>
              <w:pStyle w:val="Compact"/>
              <w:jc w:val="left"/>
            </w:pPr>
            <w:r>
              <w:t xml:space="preserve">2026-09-01</w:t>
            </w:r>
          </w:p>
        </w:tc>
        <w:tc>
          <w:p>
            <w:pPr>
              <w:pStyle w:val="Compact"/>
              <w:jc w:val="left"/>
            </w:pPr>
            <w:r>
              <w:t xml:space="preserve">生产 3 份、检验 2 份、采购 1 份、售后 1 份</w:t>
            </w:r>
          </w:p>
        </w:tc>
        <w:tc>
          <w:p>
            <w:pPr>
              <w:pStyle w:val="Compact"/>
              <w:jc w:val="left"/>
            </w:pPr>
            <w:r>
              <w:t xml:space="preserve">回收第 4 版 7 份，作废销毁</w:t>
            </w:r>
          </w:p>
        </w:tc>
        <w:tc>
          <w:p>
            <w:pPr>
              <w:pStyle w:val="Compact"/>
              <w:jc w:val="left"/>
            </w:pPr>
            <w:r>
              <w:t xml:space="preserve">研发部资料室纸质归档＋电子归档（含第 1～4 版）</w:t>
            </w:r>
          </w:p>
        </w:tc>
      </w:tr>
    </w:tbl>
    <w:p>
      <w:pPr>
        <w:pStyle w:val="BodyText"/>
      </w:pPr>
      <w:r>
        <w:rPr>
          <w:b/>
        </w:rPr>
        <w:t xml:space="preserve">填写说明</w:t>
      </w:r>
      <w:r>
        <w:t xml:space="preserve">：</w:t>
      </w:r>
    </w:p>
    <w:p>
      <w:pPr>
        <w:numPr>
          <w:ilvl w:val="0"/>
          <w:numId w:val="1001"/>
        </w:numPr>
      </w:pPr>
      <w:r>
        <w:t xml:space="preserve">发放与回收份数必须对得上。发出 7 份、回收 6 份，就要写明剩余 1 份的去向与处理方式，这是</w:t>
      </w:r>
      <w:r>
        <w:t xml:space="preserve">“</w:t>
      </w:r>
      <w:r>
        <w:t xml:space="preserve">文件控制</w:t>
      </w:r>
      <w:r>
        <w:t xml:space="preserve">”</w:t>
      </w:r>
      <w:r>
        <w:t xml:space="preserve">最常见的失分点；</w:t>
      </w:r>
    </w:p>
    <w:p>
      <w:pPr>
        <w:numPr>
          <w:ilvl w:val="0"/>
          <w:numId w:val="1001"/>
        </w:numPr>
      </w:pPr>
      <w:r>
        <w:t xml:space="preserve">电子受控要有效。放在共享盘上人人可改的图纸不算受控，应有版本锁定、审批留痕与下载记录，或至少转为不可编辑格式并加密分发；</w:t>
      </w:r>
    </w:p>
    <w:p>
      <w:pPr>
        <w:numPr>
          <w:ilvl w:val="0"/>
          <w:numId w:val="1001"/>
        </w:numPr>
      </w:pPr>
      <w:r>
        <w:t xml:space="preserve">输出清单要反向检查输入。逐条确认每条设计输入都有对应输出物，可发现</w:t>
      </w:r>
      <w:r>
        <w:t xml:space="preserve">“</w:t>
      </w:r>
      <w:r>
        <w:t xml:space="preserve">要求了却没给文件</w:t>
      </w:r>
      <w:r>
        <w:t xml:space="preserve">”</w:t>
      </w:r>
      <w:r>
        <w:t xml:space="preserve">的遗漏，如缺少包装运输要求、缺少用户培训资料；</w:t>
      </w:r>
    </w:p>
    <w:p>
      <w:pPr>
        <w:numPr>
          <w:ilvl w:val="0"/>
          <w:numId w:val="1001"/>
        </w:numPr>
      </w:pPr>
      <w:r>
        <w:t xml:space="preserve">历史版本不要删。保留各版次便于失效追溯与责任界定，历史版本应标注</w:t>
      </w:r>
      <w:r>
        <w:t xml:space="preserve">“</w:t>
      </w:r>
      <w:r>
        <w:t xml:space="preserve">作废</w:t>
      </w:r>
      <w:r>
        <w:t xml:space="preserve">”</w:t>
      </w:r>
      <w:r>
        <w:t xml:space="preserve">以防误用。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721">
    <w:nsid w:val="ea454b4c"/>
    <w:multiLevelType w:val="multilevel"/>
    <w:lvl w:ilvl="0">
      <w:start w:val="1"/>
      <w:numFmt w:val="lowerLetter"/>
      <w:lvlText w:val="%1)"/>
      <w:lvlJc w:val="left"/>
      <w:pPr>
        <w:tabs>
          <w:tab w:val="num" w:pos="0"/>
        </w:tabs>
        <w:ind w:left="480" w:hanging="48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1200" w:hanging="48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920" w:hanging="480"/>
      </w:pPr>
    </w:lvl>
    <w:lvl w:ilvl="3">
      <w:start w:val="1"/>
      <w:numFmt w:val="lowerLetter"/>
      <w:lvlText w:val="%4)"/>
      <w:lvlJc w:val="left"/>
      <w:pPr>
        <w:tabs>
          <w:tab w:val="num" w:pos="2160"/>
        </w:tabs>
        <w:ind w:left="2640" w:hanging="480"/>
      </w:pPr>
    </w:lvl>
    <w:lvl w:ilvl="4">
      <w:start w:val="1"/>
      <w:numFmt w:val="lowerLetter"/>
      <w:lvlText w:val="%5)"/>
      <w:lvlJc w:val="left"/>
      <w:pPr>
        <w:tabs>
          <w:tab w:val="num" w:pos="2880"/>
        </w:tabs>
        <w:ind w:left="3360" w:hanging="480"/>
      </w:pPr>
    </w:lvl>
    <w:lvl w:ilvl="5">
      <w:start w:val="1"/>
      <w:numFmt w:val="lowerLetter"/>
      <w:lvlText w:val="%6)"/>
      <w:lvlJc w:val="left"/>
      <w:pPr>
        <w:tabs>
          <w:tab w:val="num" w:pos="3600"/>
        </w:tabs>
        <w:ind w:left="4080" w:hanging="480"/>
      </w:pPr>
    </w:lvl>
    <w:lvl w:ilvl="6">
      <w:start w:val="1"/>
      <w:numFmt w:val="lowerLetter"/>
      <w:lvlText w:val="%7)"/>
      <w:lvlJc w:val="left"/>
      <w:pPr>
        <w:tabs>
          <w:tab w:val="num" w:pos="4320"/>
        </w:tabs>
        <w:ind w:left="4800" w:hanging="480"/>
      </w:pPr>
    </w:lvl>
    <w:lvl w:ilvl="7">
      <w:start w:val="1"/>
      <w:numFmt w:val="lowerLetter"/>
      <w:lvlText w:val="%8)"/>
      <w:lvlJc w:val="left"/>
      <w:pPr>
        <w:tabs>
          <w:tab w:val="num" w:pos="5040"/>
        </w:tabs>
        <w:ind w:left="5520" w:hanging="480"/>
      </w:pPr>
    </w:lvl>
    <w:lvl w:ilvl="8">
      <w:start w:val="1"/>
      <w:numFmt w:val="lowerLetter"/>
      <w:lvlText w:val="%9)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2026-10-09T05:20:21Z</dcterms:created>
  <dcterms:modified xsi:type="dcterms:W3CDTF">2026-10-09T05:20:21Z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