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文件更改申请单"/>
      <w:r>
        <w:t xml:space="preserve">文件更改申请单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：QR-WJ-02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：《ISO9001体系文件套包（55）｜文件记录类表单模板》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：《文件记录类》对应二级程序文件或三级作业指导书（WJ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文件更改申请单</w:t>
            </w:r>
          </w:p>
        </w:tc>
        <w:tc>
          <w:p>
            <w:pPr>
              <w:pStyle w:val="Compact"/>
              <w:jc w:val="left"/>
            </w:pPr>
            <w:r>
              <w:t xml:space="preserve">QR-WJ-02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适用时机</w:t>
      </w:r>
      <w:r>
        <w:t xml:space="preserve">：文件内容需修改、增删、换版时；标准或法规更新导致文件要求变化时；组织架构、职责界面、流程节点调整时；内审、管理评审、顾客审核、投诉分析发现文件不适宜时。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申请单编号</w:t>
            </w:r>
          </w:p>
        </w:tc>
        <w:tc>
          <w:p>
            <w:pPr>
              <w:pStyle w:val="Compact"/>
              <w:jc w:val="left"/>
            </w:pPr>
            <w:r>
              <w:t xml:space="preserve">WG-2026-0043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全厂连续编号，与发放记录可互引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申请部门／申请人／日期</w:t>
            </w:r>
          </w:p>
        </w:tc>
        <w:tc>
          <w:p>
            <w:pPr>
              <w:pStyle w:val="Compact"/>
              <w:jc w:val="left"/>
            </w:pPr>
            <w:r>
              <w:t xml:space="preserve">生产部／张某／2026-10-06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谁发现、谁提出，便于后续核实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涉及文件编号／名称／版本</w:t>
            </w:r>
          </w:p>
        </w:tc>
        <w:tc>
          <w:p>
            <w:pPr>
              <w:pStyle w:val="Compact"/>
              <w:jc w:val="left"/>
            </w:pPr>
            <w:r>
              <w:t xml:space="preserve">QP-QA-07／生产过程控制程序／A／1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写清当前受控版本，避免改错版本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更改位置</w:t>
            </w:r>
          </w:p>
        </w:tc>
        <w:tc>
          <w:p>
            <w:pPr>
              <w:pStyle w:val="Compact"/>
              <w:jc w:val="left"/>
            </w:pPr>
            <w:r>
              <w:t xml:space="preserve">第 4.3 条、附录 A 流程图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精确到条款号或页号，不写</w:t>
            </w:r>
            <w:r>
              <w:t xml:space="preserve">“</w:t>
            </w:r>
            <w:r>
              <w:t xml:space="preserve">全文优化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更改内容（原内容→新内容）</w:t>
            </w:r>
          </w:p>
        </w:tc>
        <w:tc>
          <w:p>
            <w:pPr>
              <w:pStyle w:val="Compact"/>
              <w:jc w:val="left"/>
            </w:pPr>
            <w:r>
              <w:t xml:space="preserve">首件检验频次由</w:t>
            </w:r>
            <w:r>
              <w:t xml:space="preserve">“</w:t>
            </w:r>
            <w:r>
              <w:t xml:space="preserve">每批一次</w:t>
            </w:r>
            <w:r>
              <w:t xml:space="preserve">”</w:t>
            </w:r>
            <w:r>
              <w:t xml:space="preserve">改为</w:t>
            </w:r>
            <w:r>
              <w:t xml:space="preserve">“</w:t>
            </w:r>
            <w:r>
              <w:t xml:space="preserve">换型、换刀、停产后复产各一次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原文与拟改文本都要写出，便于评审比对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更改原因</w:t>
            </w:r>
          </w:p>
        </w:tc>
        <w:tc>
          <w:p>
            <w:pPr>
              <w:pStyle w:val="Compact"/>
              <w:jc w:val="left"/>
            </w:pPr>
            <w:r>
              <w:t xml:space="preserve">换刀后未做首件导致 12 件超差（内审不符合项 NC-2026-011）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指向具体事件或要求，写清是纠正、改进还是法规要求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更改类别</w:t>
            </w:r>
          </w:p>
        </w:tc>
        <w:tc>
          <w:p>
            <w:pPr>
              <w:pStyle w:val="Compact"/>
              <w:jc w:val="left"/>
            </w:pPr>
            <w:r>
              <w:t xml:space="preserve">一般／重大（影响多部门或对外交付）</w:t>
            </w:r>
          </w:p>
        </w:tc>
        <w:tc>
          <w:p>
            <w:pPr>
              <w:pStyle w:val="Compact"/>
              <w:jc w:val="left"/>
            </w:pPr>
            <w:r>
              <w:t xml:space="preserve">申请人</w:t>
            </w:r>
          </w:p>
        </w:tc>
        <w:tc>
          <w:p>
            <w:pPr>
              <w:pStyle w:val="Compact"/>
              <w:jc w:val="left"/>
            </w:pPr>
            <w:r>
              <w:t xml:space="preserve">分级标准事先定义，重大须提交管理者代表审核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影响评估</w:t>
            </w:r>
          </w:p>
        </w:tc>
        <w:tc>
          <w:p>
            <w:pPr>
              <w:pStyle w:val="Compact"/>
              <w:jc w:val="left"/>
            </w:pPr>
            <w:r>
              <w:t xml:space="preserve">需同步修改 3 份记录表单；需对 2 个班组培训</w:t>
            </w:r>
          </w:p>
        </w:tc>
        <w:tc>
          <w:p>
            <w:pPr>
              <w:pStyle w:val="Compact"/>
              <w:jc w:val="left"/>
            </w:pPr>
            <w:r>
              <w:t xml:space="preserve">申请人＋体系办</w:t>
            </w:r>
          </w:p>
        </w:tc>
        <w:tc>
          <w:p>
            <w:pPr>
              <w:pStyle w:val="Compact"/>
              <w:jc w:val="left"/>
            </w:pPr>
            <w:r>
              <w:t xml:space="preserve">评估对其他文件、表单、培训、库存与在制品的连带影响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关联文件清单</w:t>
            </w:r>
          </w:p>
        </w:tc>
        <w:tc>
          <w:p>
            <w:pPr>
              <w:pStyle w:val="Compact"/>
              <w:jc w:val="left"/>
            </w:pPr>
            <w:r>
              <w:t xml:space="preserve">QR-QA-05 首件检验记录（栏位需增加</w:t>
            </w:r>
            <w:r>
              <w:t xml:space="preserve">“</w:t>
            </w:r>
            <w:r>
              <w:t xml:space="preserve">换刀</w:t>
            </w:r>
            <w:r>
              <w:t xml:space="preserve">”</w:t>
            </w:r>
            <w:r>
              <w:t xml:space="preserve">选项）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与更改同步办理，防止改了程序没改表单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部门负责人审核</w:t>
            </w:r>
          </w:p>
        </w:tc>
        <w:tc>
          <w:p>
            <w:pPr>
              <w:pStyle w:val="Compact"/>
              <w:jc w:val="left"/>
            </w:pPr>
            <w:r>
              <w:t xml:space="preserve">同意，10-07</w:t>
            </w:r>
          </w:p>
        </w:tc>
        <w:tc>
          <w:p>
            <w:pPr>
              <w:pStyle w:val="Compact"/>
              <w:jc w:val="left"/>
            </w:pPr>
            <w:r>
              <w:t xml:space="preserve">部门负责人</w:t>
            </w:r>
          </w:p>
        </w:tc>
        <w:tc>
          <w:p>
            <w:pPr>
              <w:pStyle w:val="Compact"/>
              <w:jc w:val="left"/>
            </w:pPr>
            <w:r>
              <w:t xml:space="preserve">确认更改必要性与资源可行性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体系办／管理者代表审核</w:t>
            </w:r>
          </w:p>
        </w:tc>
        <w:tc>
          <w:p>
            <w:pPr>
              <w:pStyle w:val="Compact"/>
              <w:jc w:val="left"/>
            </w:pPr>
            <w:r>
              <w:t xml:space="preserve">同意，10-08</w:t>
            </w:r>
          </w:p>
        </w:tc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确认与其他文件的接口一致、无冲突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总经理批准</w:t>
            </w:r>
          </w:p>
        </w:tc>
        <w:tc>
          <w:p>
            <w:pPr>
              <w:pStyle w:val="Compact"/>
              <w:jc w:val="left"/>
            </w:pPr>
            <w:r>
              <w:t xml:space="preserve">批准，10-09</w:t>
            </w:r>
          </w:p>
        </w:tc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重大更改必须由总经理批准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实施要求</w:t>
            </w:r>
          </w:p>
        </w:tc>
        <w:tc>
          <w:p>
            <w:pPr>
              <w:pStyle w:val="Compact"/>
              <w:jc w:val="left"/>
            </w:pPr>
            <w:r>
              <w:t xml:space="preserve">10-12 前完成培训，10-13 生效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明确生效日期、培训对象、发放安排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实施确认</w:t>
            </w:r>
          </w:p>
        </w:tc>
        <w:tc>
          <w:p>
            <w:pPr>
              <w:pStyle w:val="Compact"/>
              <w:jc w:val="left"/>
            </w:pPr>
            <w:r>
              <w:t xml:space="preserve">已完成培训 18 人，新版 A／2 于 10-13 发放并回收旧版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确认发放、回收、培训三项均完成，方可关闭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关闭日期／状态</w:t>
            </w:r>
          </w:p>
        </w:tc>
        <w:tc>
          <w:p>
            <w:pPr>
              <w:pStyle w:val="Compact"/>
              <w:jc w:val="left"/>
            </w:pPr>
            <w:r>
              <w:t xml:space="preserve">2026-10-14／已关闭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状态：待审核／已批准／实施中／已关闭／已否决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申请单号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涉及文件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更改位置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原因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影响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WG-2026-0043</w:t>
            </w:r>
          </w:p>
        </w:tc>
        <w:tc>
          <w:p>
            <w:pPr>
              <w:pStyle w:val="Compact"/>
              <w:jc w:val="left"/>
            </w:pPr>
            <w:r>
              <w:t xml:space="preserve">QP-QA-07 生产过程控制程序 A／1</w:t>
            </w:r>
          </w:p>
        </w:tc>
        <w:tc>
          <w:p>
            <w:pPr>
              <w:pStyle w:val="Compact"/>
              <w:jc w:val="left"/>
            </w:pPr>
            <w:r>
              <w:t xml:space="preserve">4.3 条</w:t>
            </w:r>
          </w:p>
        </w:tc>
        <w:tc>
          <w:p>
            <w:pPr>
              <w:pStyle w:val="Compact"/>
              <w:jc w:val="left"/>
            </w:pPr>
            <w:r>
              <w:t xml:space="preserve">内审不符合项 NC-2026-011</w:t>
            </w:r>
          </w:p>
        </w:tc>
        <w:tc>
          <w:p>
            <w:pPr>
              <w:pStyle w:val="Compact"/>
              <w:jc w:val="left"/>
            </w:pPr>
            <w:r>
              <w:t xml:space="preserve">重大</w:t>
            </w:r>
          </w:p>
        </w:tc>
        <w:tc>
          <w:p>
            <w:pPr>
              <w:pStyle w:val="Compact"/>
              <w:jc w:val="left"/>
            </w:pPr>
            <w:r>
              <w:t xml:space="preserve">3 份表单＋2 个班组</w:t>
            </w:r>
          </w:p>
        </w:tc>
        <w:tc>
          <w:p>
            <w:pPr>
              <w:pStyle w:val="Compact"/>
              <w:jc w:val="left"/>
            </w:pPr>
            <w:r>
              <w:t xml:space="preserve">2026-10-13</w:t>
            </w:r>
          </w:p>
        </w:tc>
        <w:tc>
          <w:p>
            <w:pPr>
              <w:pStyle w:val="Compact"/>
              <w:jc w:val="left"/>
            </w:pPr>
            <w:r>
              <w:t xml:space="preserve">已关闭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WG-2026-0044</w:t>
            </w:r>
          </w:p>
        </w:tc>
        <w:tc>
          <w:p>
            <w:pPr>
              <w:pStyle w:val="Compact"/>
              <w:jc w:val="left"/>
            </w:pPr>
            <w:r>
              <w:t xml:space="preserve">WI-QC-02 过程检验作业指导书 A／0</w:t>
            </w:r>
          </w:p>
        </w:tc>
        <w:tc>
          <w:p>
            <w:pPr>
              <w:pStyle w:val="Compact"/>
              <w:jc w:val="left"/>
            </w:pPr>
            <w:r>
              <w:t xml:space="preserve">附录检验频次表</w:t>
            </w:r>
          </w:p>
        </w:tc>
        <w:tc>
          <w:p>
            <w:pPr>
              <w:pStyle w:val="Compact"/>
              <w:jc w:val="left"/>
            </w:pPr>
            <w:r>
              <w:t xml:space="preserve">顾客要求加严抽检</w:t>
            </w:r>
          </w:p>
        </w:tc>
        <w:tc>
          <w:p>
            <w:pPr>
              <w:pStyle w:val="Compact"/>
              <w:jc w:val="left"/>
            </w:pPr>
            <w:r>
              <w:t xml:space="preserve">一般</w:t>
            </w:r>
          </w:p>
        </w:tc>
        <w:tc>
          <w:p>
            <w:pPr>
              <w:pStyle w:val="Compact"/>
              <w:jc w:val="left"/>
            </w:pPr>
            <w:r>
              <w:t xml:space="preserve">无</w:t>
            </w:r>
          </w:p>
        </w:tc>
        <w:tc>
          <w:p>
            <w:pPr>
              <w:pStyle w:val="Compact"/>
              <w:jc w:val="left"/>
            </w:pPr>
            <w:r>
              <w:t xml:space="preserve">2026-10-15</w:t>
            </w:r>
          </w:p>
        </w:tc>
        <w:tc>
          <w:p>
            <w:pPr>
              <w:pStyle w:val="Compact"/>
              <w:jc w:val="left"/>
            </w:pPr>
            <w:r>
              <w:t xml:space="preserve">已关闭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：①更改申请单的要害在</w:t>
      </w:r>
      <w:r>
        <w:t xml:space="preserve">“</w:t>
      </w:r>
      <w:r>
        <w:t xml:space="preserve">更改内容</w:t>
      </w:r>
      <w:r>
        <w:t xml:space="preserve">”</w:t>
      </w:r>
      <w:r>
        <w:t xml:space="preserve">栏把原文与拟改文本都写出，仅写</w:t>
      </w:r>
      <w:r>
        <w:t xml:space="preserve">“</w:t>
      </w:r>
      <w:r>
        <w:t xml:space="preserve">优化描述</w:t>
      </w:r>
      <w:r>
        <w:t xml:space="preserve">”</w:t>
      </w:r>
      <w:r>
        <w:t xml:space="preserve">无法评审、也无法验证是否落实；②凡涉及记录表单的更改，须在</w:t>
      </w:r>
      <w:r>
        <w:t xml:space="preserve">“</w:t>
      </w:r>
      <w:r>
        <w:t xml:space="preserve">影响评估</w:t>
      </w:r>
      <w:r>
        <w:t xml:space="preserve">”</w:t>
      </w:r>
      <w:r>
        <w:t xml:space="preserve">中同步列出，做到程序、指导书、表单三者同版更替；③更改批准后必须办理发放与培训，</w:t>
      </w:r>
      <w:r>
        <w:t xml:space="preserve">“</w:t>
      </w:r>
      <w:r>
        <w:t xml:space="preserve">文件已改但现场还在按老办法做</w:t>
      </w:r>
      <w:r>
        <w:t xml:space="preserve">”</w:t>
      </w:r>
      <w:r>
        <w:t xml:space="preserve">是最常见的不符合项来源；④被否决的申请也应保存并写明否决理由，体现 7.5.2 对创建与更新活动的控制。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